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F0F34" w14:textId="77777777" w:rsidR="0088715A" w:rsidRDefault="00000000">
      <w:pPr>
        <w:rPr>
          <w:b/>
          <w:color w:val="002060"/>
          <w:sz w:val="48"/>
          <w:szCs w:val="48"/>
        </w:rPr>
      </w:pPr>
      <w:r>
        <w:rPr>
          <w:b/>
          <w:color w:val="002060"/>
          <w:sz w:val="48"/>
          <w:szCs w:val="48"/>
          <w:rtl/>
        </w:rPr>
        <w:t xml:space="preserve">      מהלך מומלץ לניהול ישיבת צוות - תבנית לשימוש המנהל/ת להכנה לישיבת צוות</w:t>
      </w:r>
      <w:r>
        <w:rPr>
          <w:noProof/>
        </w:rPr>
        <w:drawing>
          <wp:anchor distT="0" distB="0" distL="114300" distR="114300" simplePos="0" relativeHeight="251658240" behindDoc="0" locked="0" layoutInCell="1" hidden="0" allowOverlap="1" wp14:anchorId="50ACB849" wp14:editId="0D269D57">
            <wp:simplePos x="0" y="0"/>
            <wp:positionH relativeFrom="column">
              <wp:posOffset>4891532</wp:posOffset>
            </wp:positionH>
            <wp:positionV relativeFrom="paragraph">
              <wp:posOffset>-73024</wp:posOffset>
            </wp:positionV>
            <wp:extent cx="572770" cy="542290"/>
            <wp:effectExtent l="0" t="0" r="0" b="0"/>
            <wp:wrapNone/>
            <wp:docPr id="1606003084" name="image1.png" descr="תמונה שמכילה עיגול, גרפיקה, סמל, גופן&#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png" descr="תמונה שמכילה עיגול, גרפיקה, סמל, גופן&#10;&#10;התיאור נוצר באופן אוטומטי"/>
                    <pic:cNvPicPr preferRelativeResize="0"/>
                  </pic:nvPicPr>
                  <pic:blipFill>
                    <a:blip r:embed="rId8"/>
                    <a:srcRect/>
                    <a:stretch>
                      <a:fillRect/>
                    </a:stretch>
                  </pic:blipFill>
                  <pic:spPr>
                    <a:xfrm>
                      <a:off x="0" y="0"/>
                      <a:ext cx="572770" cy="542290"/>
                    </a:xfrm>
                    <a:prstGeom prst="rect">
                      <a:avLst/>
                    </a:prstGeom>
                    <a:ln/>
                  </pic:spPr>
                </pic:pic>
              </a:graphicData>
            </a:graphic>
          </wp:anchor>
        </w:drawing>
      </w:r>
    </w:p>
    <w:p w14:paraId="7FC7328D" w14:textId="77777777" w:rsidR="0088715A" w:rsidRDefault="00000000">
      <w:pPr>
        <w:rPr>
          <w:color w:val="002060"/>
          <w:sz w:val="28"/>
          <w:szCs w:val="28"/>
        </w:rPr>
      </w:pPr>
      <w:r>
        <w:rPr>
          <w:color w:val="002060"/>
          <w:sz w:val="28"/>
          <w:szCs w:val="28"/>
          <w:rtl/>
        </w:rPr>
        <w:t>קובץ לתכנן בעזרתו את סדר היום חלוקת הזמנים והצגת הנושאים. הכלי ילווה אתכם בתכנון הישיבה כדי לעזור לכם לנהל בצורה המיטבית את המשאבים שלכם .יעזור לכם לאסוף מחשבות והערות במהלכה. בנוסף, הוא כולל המלצות למה כדאי לעשות מיד בתום הישיבה. </w:t>
      </w:r>
    </w:p>
    <w:p w14:paraId="17EB4462" w14:textId="77777777" w:rsidR="0088715A" w:rsidRDefault="0088715A">
      <w:pPr>
        <w:rPr>
          <w:b/>
          <w:color w:val="002060"/>
        </w:rPr>
      </w:pPr>
    </w:p>
    <w:p w14:paraId="37AB3280" w14:textId="77777777" w:rsidR="0088715A" w:rsidRDefault="00000000">
      <w:pPr>
        <w:rPr>
          <w:b/>
          <w:color w:val="002060"/>
        </w:rPr>
      </w:pPr>
      <w:r>
        <w:rPr>
          <w:b/>
          <w:color w:val="002060"/>
          <w:rtl/>
        </w:rPr>
        <w:t xml:space="preserve">ניתן להיעזר בתכנון בכלי הרחב הכולל כולל הצעות לניסוחים מתאימים לסיטואציות רגישות שיתמכו בכם בזמן הישיבה (קישור </w:t>
      </w:r>
      <w:r>
        <w:rPr>
          <w:b/>
          <w:color w:val="002060"/>
        </w:rPr>
        <w:t>PDF</w:t>
      </w:r>
      <w:r>
        <w:rPr>
          <w:b/>
          <w:color w:val="002060"/>
          <w:rtl/>
        </w:rPr>
        <w:t>)</w:t>
      </w:r>
    </w:p>
    <w:p w14:paraId="3DBD3C9B" w14:textId="77777777" w:rsidR="0088715A" w:rsidRDefault="00000000">
      <w:pPr>
        <w:rPr>
          <w:color w:val="002060"/>
          <w:u w:val="single"/>
        </w:rPr>
      </w:pPr>
      <w:r>
        <w:rPr>
          <w:color w:val="002060"/>
          <w:rtl/>
        </w:rPr>
        <w:t xml:space="preserve">כלים נוספים לניהול הישיבה תוכלו למצוא </w:t>
      </w:r>
      <w:r>
        <w:rPr>
          <w:color w:val="002060"/>
          <w:u w:val="single"/>
          <w:rtl/>
        </w:rPr>
        <w:t>בכלים לישיבת צוות.</w:t>
      </w:r>
    </w:p>
    <w:p w14:paraId="1FCAD390" w14:textId="77777777" w:rsidR="0088715A" w:rsidRDefault="0088715A">
      <w:pPr>
        <w:rPr>
          <w:color w:val="002060"/>
        </w:rPr>
      </w:pPr>
    </w:p>
    <w:p w14:paraId="4322F934" w14:textId="77777777" w:rsidR="0088715A" w:rsidRDefault="00000000">
      <w:pPr>
        <w:spacing w:after="0" w:line="240" w:lineRule="auto"/>
        <w:rPr>
          <w:color w:val="002060"/>
        </w:rPr>
      </w:pPr>
      <w:r>
        <w:rPr>
          <w:color w:val="002060"/>
          <w:rtl/>
        </w:rPr>
        <w:t>תאריך הישיבה:</w:t>
      </w:r>
    </w:p>
    <w:p w14:paraId="2FBF1B14" w14:textId="77777777" w:rsidR="0088715A" w:rsidRDefault="00000000">
      <w:pPr>
        <w:spacing w:after="0" w:line="240" w:lineRule="auto"/>
        <w:rPr>
          <w:color w:val="002060"/>
        </w:rPr>
      </w:pPr>
      <w:r>
        <w:rPr>
          <w:color w:val="002060"/>
          <w:rtl/>
        </w:rPr>
        <w:t>מיקום:</w:t>
      </w:r>
    </w:p>
    <w:p w14:paraId="517EAA47" w14:textId="77777777" w:rsidR="0088715A" w:rsidRDefault="00000000">
      <w:pPr>
        <w:spacing w:after="0" w:line="240" w:lineRule="auto"/>
        <w:rPr>
          <w:color w:val="002060"/>
        </w:rPr>
      </w:pPr>
      <w:r>
        <w:rPr>
          <w:color w:val="002060"/>
          <w:rtl/>
        </w:rPr>
        <w:t>מטרות הישיבה:</w:t>
      </w:r>
    </w:p>
    <w:p w14:paraId="035741BC" w14:textId="77777777" w:rsidR="0088715A" w:rsidRDefault="00000000">
      <w:pPr>
        <w:spacing w:after="0" w:line="240" w:lineRule="auto"/>
        <w:rPr>
          <w:color w:val="002060"/>
        </w:rPr>
      </w:pPr>
      <w:r>
        <w:rPr>
          <w:color w:val="002060"/>
          <w:rtl/>
        </w:rPr>
        <w:t>משתתפים:</w:t>
      </w:r>
    </w:p>
    <w:p w14:paraId="458177E7" w14:textId="77777777" w:rsidR="0088715A" w:rsidRDefault="00000000">
      <w:pPr>
        <w:spacing w:after="0" w:line="240" w:lineRule="auto"/>
        <w:rPr>
          <w:color w:val="002060"/>
        </w:rPr>
      </w:pPr>
      <w:r>
        <w:rPr>
          <w:color w:val="002060"/>
          <w:rtl/>
        </w:rPr>
        <w:t>הערות נוספות:</w:t>
      </w:r>
    </w:p>
    <w:p w14:paraId="12E1B203" w14:textId="77777777" w:rsidR="0088715A" w:rsidRDefault="0088715A">
      <w:pPr>
        <w:rPr>
          <w:color w:val="002060"/>
        </w:rPr>
      </w:pPr>
    </w:p>
    <w:p w14:paraId="7776CF70" w14:textId="77777777" w:rsidR="0088715A" w:rsidRDefault="0088715A">
      <w:pPr>
        <w:spacing w:after="0" w:line="240" w:lineRule="auto"/>
        <w:rPr>
          <w:color w:val="002060"/>
        </w:rPr>
      </w:pPr>
    </w:p>
    <w:tbl>
      <w:tblPr>
        <w:tblStyle w:val="af3"/>
        <w:bidiVisual/>
        <w:tblW w:w="915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24"/>
        <w:gridCol w:w="2977"/>
        <w:gridCol w:w="1984"/>
        <w:gridCol w:w="2269"/>
      </w:tblGrid>
      <w:tr w:rsidR="0088715A" w14:paraId="1061EBDA" w14:textId="77777777">
        <w:tc>
          <w:tcPr>
            <w:tcW w:w="1924" w:type="dxa"/>
          </w:tcPr>
          <w:p w14:paraId="2400FE4A" w14:textId="77777777" w:rsidR="0088715A" w:rsidRDefault="00000000">
            <w:pPr>
              <w:tabs>
                <w:tab w:val="center" w:pos="1294"/>
              </w:tabs>
              <w:jc w:val="center"/>
              <w:rPr>
                <w:b/>
                <w:color w:val="002060"/>
                <w:sz w:val="28"/>
                <w:szCs w:val="28"/>
              </w:rPr>
            </w:pPr>
            <w:r>
              <w:rPr>
                <w:b/>
                <w:color w:val="002060"/>
                <w:sz w:val="28"/>
                <w:szCs w:val="28"/>
                <w:rtl/>
              </w:rPr>
              <w:t>שלב</w:t>
            </w:r>
          </w:p>
        </w:tc>
        <w:tc>
          <w:tcPr>
            <w:tcW w:w="2977" w:type="dxa"/>
          </w:tcPr>
          <w:p w14:paraId="5528276F" w14:textId="77777777" w:rsidR="0088715A" w:rsidRDefault="00000000">
            <w:pPr>
              <w:jc w:val="center"/>
              <w:rPr>
                <w:b/>
                <w:color w:val="002060"/>
                <w:sz w:val="28"/>
                <w:szCs w:val="28"/>
              </w:rPr>
            </w:pPr>
            <w:r>
              <w:rPr>
                <w:b/>
                <w:color w:val="002060"/>
                <w:sz w:val="28"/>
                <w:szCs w:val="28"/>
                <w:rtl/>
              </w:rPr>
              <w:t>דגשים</w:t>
            </w:r>
          </w:p>
        </w:tc>
        <w:tc>
          <w:tcPr>
            <w:tcW w:w="1984" w:type="dxa"/>
          </w:tcPr>
          <w:p w14:paraId="007DC344" w14:textId="77777777" w:rsidR="0088715A" w:rsidRDefault="0088715A">
            <w:pPr>
              <w:jc w:val="center"/>
              <w:rPr>
                <w:b/>
                <w:color w:val="002060"/>
                <w:sz w:val="28"/>
                <w:szCs w:val="28"/>
              </w:rPr>
            </w:pPr>
          </w:p>
        </w:tc>
        <w:tc>
          <w:tcPr>
            <w:tcW w:w="2269" w:type="dxa"/>
          </w:tcPr>
          <w:p w14:paraId="73B8B76E" w14:textId="77777777" w:rsidR="0088715A" w:rsidRDefault="00000000">
            <w:pPr>
              <w:jc w:val="center"/>
              <w:rPr>
                <w:b/>
                <w:color w:val="002060"/>
                <w:sz w:val="28"/>
                <w:szCs w:val="28"/>
              </w:rPr>
            </w:pPr>
            <w:r>
              <w:rPr>
                <w:b/>
                <w:color w:val="002060"/>
                <w:sz w:val="28"/>
                <w:szCs w:val="28"/>
                <w:rtl/>
              </w:rPr>
              <w:t>נקודות שעלו במהלך הישיבה</w:t>
            </w:r>
          </w:p>
        </w:tc>
      </w:tr>
      <w:tr w:rsidR="0088715A" w14:paraId="452643F7" w14:textId="77777777">
        <w:tc>
          <w:tcPr>
            <w:tcW w:w="1924" w:type="dxa"/>
          </w:tcPr>
          <w:p w14:paraId="17A1D700" w14:textId="77777777" w:rsidR="0088715A" w:rsidRDefault="00000000">
            <w:pPr>
              <w:rPr>
                <w:color w:val="002060"/>
                <w:sz w:val="24"/>
                <w:szCs w:val="24"/>
              </w:rPr>
            </w:pPr>
            <w:r>
              <w:rPr>
                <w:color w:val="002060"/>
                <w:rtl/>
              </w:rPr>
              <w:t>פתיחת הישיבה</w:t>
            </w:r>
          </w:p>
        </w:tc>
        <w:tc>
          <w:tcPr>
            <w:tcW w:w="7230" w:type="dxa"/>
            <w:gridSpan w:val="3"/>
          </w:tcPr>
          <w:p w14:paraId="36C1D572" w14:textId="77777777" w:rsidR="0088715A" w:rsidRDefault="0088715A">
            <w:pPr>
              <w:rPr>
                <w:color w:val="002060"/>
                <w:sz w:val="24"/>
                <w:szCs w:val="24"/>
              </w:rPr>
            </w:pPr>
          </w:p>
        </w:tc>
      </w:tr>
      <w:tr w:rsidR="0088715A" w14:paraId="323F9544" w14:textId="77777777">
        <w:tc>
          <w:tcPr>
            <w:tcW w:w="1924" w:type="dxa"/>
          </w:tcPr>
          <w:p w14:paraId="680A347E" w14:textId="77777777" w:rsidR="0088715A" w:rsidRDefault="00000000">
            <w:pPr>
              <w:rPr>
                <w:color w:val="002060"/>
                <w:sz w:val="24"/>
                <w:szCs w:val="24"/>
              </w:rPr>
            </w:pPr>
            <w:r>
              <w:rPr>
                <w:color w:val="002060"/>
                <w:rtl/>
              </w:rPr>
              <w:t>צ'ק אין – החלק הפותח של הפגישה כולל: </w:t>
            </w:r>
          </w:p>
          <w:p w14:paraId="6A8CB6D7" w14:textId="77777777" w:rsidR="0088715A" w:rsidRDefault="00000000">
            <w:pPr>
              <w:rPr>
                <w:color w:val="002060"/>
                <w:sz w:val="24"/>
                <w:szCs w:val="24"/>
              </w:rPr>
            </w:pPr>
            <w:r>
              <w:rPr>
                <w:color w:val="002060"/>
                <w:rtl/>
              </w:rPr>
              <w:t>פעילות המחברת בין חברי וחברות הצוות הסבר על מטרת הפגישה</w:t>
            </w:r>
          </w:p>
        </w:tc>
        <w:tc>
          <w:tcPr>
            <w:tcW w:w="2977" w:type="dxa"/>
          </w:tcPr>
          <w:p w14:paraId="334F339E" w14:textId="77777777" w:rsidR="0088715A" w:rsidRDefault="0088715A">
            <w:pPr>
              <w:rPr>
                <w:color w:val="002060"/>
                <w:sz w:val="24"/>
                <w:szCs w:val="24"/>
              </w:rPr>
            </w:pPr>
          </w:p>
        </w:tc>
        <w:tc>
          <w:tcPr>
            <w:tcW w:w="1984" w:type="dxa"/>
          </w:tcPr>
          <w:p w14:paraId="007C0241" w14:textId="77777777" w:rsidR="0088715A" w:rsidRDefault="0088715A">
            <w:pPr>
              <w:rPr>
                <w:color w:val="002060"/>
                <w:sz w:val="24"/>
                <w:szCs w:val="24"/>
              </w:rPr>
            </w:pPr>
          </w:p>
        </w:tc>
        <w:tc>
          <w:tcPr>
            <w:tcW w:w="2269" w:type="dxa"/>
          </w:tcPr>
          <w:p w14:paraId="306F2087" w14:textId="77777777" w:rsidR="0088715A" w:rsidRDefault="0088715A">
            <w:pPr>
              <w:rPr>
                <w:color w:val="002060"/>
                <w:sz w:val="24"/>
                <w:szCs w:val="24"/>
              </w:rPr>
            </w:pPr>
          </w:p>
        </w:tc>
      </w:tr>
      <w:tr w:rsidR="0088715A" w14:paraId="47ACC1AE" w14:textId="77777777">
        <w:tc>
          <w:tcPr>
            <w:tcW w:w="1924" w:type="dxa"/>
          </w:tcPr>
          <w:p w14:paraId="4C4E15DA" w14:textId="77777777" w:rsidR="0088715A" w:rsidRDefault="00000000">
            <w:pPr>
              <w:rPr>
                <w:color w:val="002060"/>
                <w:sz w:val="24"/>
                <w:szCs w:val="24"/>
              </w:rPr>
            </w:pPr>
            <w:r>
              <w:rPr>
                <w:color w:val="002060"/>
                <w:rtl/>
              </w:rPr>
              <w:t>פתיחה אמפתית </w:t>
            </w:r>
          </w:p>
        </w:tc>
        <w:tc>
          <w:tcPr>
            <w:tcW w:w="2977" w:type="dxa"/>
          </w:tcPr>
          <w:p w14:paraId="6AA91A9B" w14:textId="77777777" w:rsidR="0088715A" w:rsidRDefault="00000000">
            <w:pPr>
              <w:rPr>
                <w:color w:val="002060"/>
                <w:sz w:val="24"/>
                <w:szCs w:val="24"/>
              </w:rPr>
            </w:pPr>
            <w:r>
              <w:rPr>
                <w:color w:val="002060"/>
                <w:rtl/>
              </w:rPr>
              <w:t>הכרה במצב המאתגר בתחילת הישיבה – חיבור של כולם לסיטואציה המשברים.  </w:t>
            </w:r>
          </w:p>
          <w:p w14:paraId="746E9CB3" w14:textId="77777777" w:rsidR="0088715A" w:rsidRDefault="00000000">
            <w:pPr>
              <w:rPr>
                <w:color w:val="002060"/>
                <w:sz w:val="24"/>
                <w:szCs w:val="24"/>
              </w:rPr>
            </w:pPr>
            <w:r>
              <w:rPr>
                <w:color w:val="002060"/>
                <w:rtl/>
              </w:rPr>
              <w:t>ניתן לעשות זאת באמצעות אמירה אישית כלשהי או לשאול כל עובד מה שלומו.</w:t>
            </w:r>
          </w:p>
        </w:tc>
        <w:tc>
          <w:tcPr>
            <w:tcW w:w="1984" w:type="dxa"/>
          </w:tcPr>
          <w:p w14:paraId="527E6A8C" w14:textId="77777777" w:rsidR="0088715A" w:rsidRDefault="00000000">
            <w:pPr>
              <w:rPr>
                <w:color w:val="002060"/>
                <w:sz w:val="24"/>
                <w:szCs w:val="24"/>
              </w:rPr>
            </w:pPr>
            <w:r>
              <w:rPr>
                <w:color w:val="002060"/>
              </w:rPr>
              <w:t> </w:t>
            </w:r>
          </w:p>
          <w:p w14:paraId="56CA6FE0" w14:textId="77777777" w:rsidR="0088715A" w:rsidRDefault="0088715A">
            <w:pPr>
              <w:rPr>
                <w:color w:val="002060"/>
                <w:sz w:val="24"/>
                <w:szCs w:val="24"/>
              </w:rPr>
            </w:pPr>
          </w:p>
        </w:tc>
        <w:tc>
          <w:tcPr>
            <w:tcW w:w="2269" w:type="dxa"/>
          </w:tcPr>
          <w:p w14:paraId="2F32B73F" w14:textId="77777777" w:rsidR="0088715A" w:rsidRDefault="0088715A">
            <w:pPr>
              <w:rPr>
                <w:color w:val="002060"/>
                <w:sz w:val="24"/>
                <w:szCs w:val="24"/>
              </w:rPr>
            </w:pPr>
          </w:p>
        </w:tc>
      </w:tr>
      <w:tr w:rsidR="0088715A" w14:paraId="079AEF13" w14:textId="77777777">
        <w:tc>
          <w:tcPr>
            <w:tcW w:w="1924" w:type="dxa"/>
          </w:tcPr>
          <w:p w14:paraId="498F093A" w14:textId="77777777" w:rsidR="0088715A" w:rsidRDefault="00000000">
            <w:pPr>
              <w:rPr>
                <w:color w:val="002060"/>
                <w:sz w:val="24"/>
                <w:szCs w:val="24"/>
              </w:rPr>
            </w:pPr>
            <w:r>
              <w:rPr>
                <w:color w:val="002060"/>
                <w:rtl/>
              </w:rPr>
              <w:t>סקירת מטרות ותוכנית הישיבה</w:t>
            </w:r>
          </w:p>
        </w:tc>
        <w:tc>
          <w:tcPr>
            <w:tcW w:w="2977" w:type="dxa"/>
          </w:tcPr>
          <w:p w14:paraId="0F61C7D2" w14:textId="77777777" w:rsidR="0088715A" w:rsidRDefault="00000000">
            <w:pPr>
              <w:rPr>
                <w:color w:val="002060"/>
                <w:sz w:val="24"/>
                <w:szCs w:val="24"/>
              </w:rPr>
            </w:pPr>
            <w:r>
              <w:rPr>
                <w:color w:val="002060"/>
                <w:rtl/>
              </w:rPr>
              <w:t>5 דקות פתיחה- הצגת המטרות, והזמנים </w:t>
            </w:r>
          </w:p>
        </w:tc>
        <w:tc>
          <w:tcPr>
            <w:tcW w:w="1984" w:type="dxa"/>
          </w:tcPr>
          <w:p w14:paraId="353B7D49" w14:textId="77777777" w:rsidR="0088715A" w:rsidRDefault="00000000">
            <w:pPr>
              <w:rPr>
                <w:color w:val="002060"/>
                <w:sz w:val="24"/>
                <w:szCs w:val="24"/>
              </w:rPr>
            </w:pPr>
            <w:r>
              <w:rPr>
                <w:color w:val="002060"/>
              </w:rPr>
              <w:t> </w:t>
            </w:r>
          </w:p>
          <w:p w14:paraId="464223A0" w14:textId="77777777" w:rsidR="0088715A" w:rsidRDefault="00000000">
            <w:pPr>
              <w:spacing w:after="240"/>
              <w:rPr>
                <w:color w:val="002060"/>
                <w:sz w:val="24"/>
                <w:szCs w:val="24"/>
              </w:rPr>
            </w:pPr>
            <w:r>
              <w:rPr>
                <w:color w:val="002060"/>
                <w:sz w:val="24"/>
                <w:szCs w:val="24"/>
              </w:rPr>
              <w:br/>
            </w:r>
          </w:p>
        </w:tc>
        <w:tc>
          <w:tcPr>
            <w:tcW w:w="2269" w:type="dxa"/>
          </w:tcPr>
          <w:p w14:paraId="725D7D40" w14:textId="77777777" w:rsidR="0088715A" w:rsidRDefault="00000000">
            <w:pPr>
              <w:rPr>
                <w:color w:val="002060"/>
                <w:sz w:val="24"/>
                <w:szCs w:val="24"/>
              </w:rPr>
            </w:pPr>
            <w:r>
              <w:rPr>
                <w:color w:val="002060"/>
              </w:rPr>
              <w:t> </w:t>
            </w:r>
          </w:p>
        </w:tc>
      </w:tr>
      <w:tr w:rsidR="0088715A" w14:paraId="6A1B5934" w14:textId="77777777">
        <w:tc>
          <w:tcPr>
            <w:tcW w:w="1924" w:type="dxa"/>
          </w:tcPr>
          <w:p w14:paraId="5DD251E4" w14:textId="77777777" w:rsidR="0088715A" w:rsidRDefault="00000000">
            <w:pPr>
              <w:rPr>
                <w:color w:val="002060"/>
                <w:sz w:val="24"/>
                <w:szCs w:val="24"/>
              </w:rPr>
            </w:pPr>
            <w:r>
              <w:rPr>
                <w:color w:val="002060"/>
                <w:sz w:val="24"/>
                <w:szCs w:val="24"/>
                <w:rtl/>
              </w:rPr>
              <w:lastRenderedPageBreak/>
              <w:t>הזמנה לשיתוף</w:t>
            </w:r>
          </w:p>
          <w:p w14:paraId="689C7530" w14:textId="77777777" w:rsidR="0088715A" w:rsidRDefault="0088715A">
            <w:pPr>
              <w:rPr>
                <w:color w:val="002060"/>
                <w:sz w:val="24"/>
                <w:szCs w:val="24"/>
              </w:rPr>
            </w:pPr>
          </w:p>
        </w:tc>
        <w:tc>
          <w:tcPr>
            <w:tcW w:w="2977" w:type="dxa"/>
          </w:tcPr>
          <w:p w14:paraId="554898B7" w14:textId="77777777" w:rsidR="0088715A" w:rsidRDefault="00000000">
            <w:pPr>
              <w:numPr>
                <w:ilvl w:val="0"/>
                <w:numId w:val="1"/>
              </w:numPr>
              <w:rPr>
                <w:color w:val="002060"/>
              </w:rPr>
            </w:pPr>
            <w:r>
              <w:rPr>
                <w:color w:val="002060"/>
                <w:rtl/>
              </w:rPr>
              <w:t>שיתוף רגשי : שאלת פתיחה או סבב מה נשמע קצר </w:t>
            </w:r>
          </w:p>
          <w:p w14:paraId="5D177BFF" w14:textId="77777777" w:rsidR="0088715A" w:rsidRDefault="00000000">
            <w:pPr>
              <w:numPr>
                <w:ilvl w:val="0"/>
                <w:numId w:val="1"/>
              </w:numPr>
              <w:rPr>
                <w:color w:val="002060"/>
              </w:rPr>
            </w:pPr>
            <w:r>
              <w:rPr>
                <w:color w:val="002060"/>
                <w:rtl/>
              </w:rPr>
              <w:t>15 דק סבב שיתוף בחוויה אישית מהזמן האחרון</w:t>
            </w:r>
          </w:p>
          <w:p w14:paraId="68FCC578" w14:textId="77777777" w:rsidR="0088715A" w:rsidRDefault="00000000">
            <w:pPr>
              <w:spacing w:after="240"/>
              <w:rPr>
                <w:color w:val="002060"/>
                <w:sz w:val="24"/>
                <w:szCs w:val="24"/>
              </w:rPr>
            </w:pPr>
            <w:r>
              <w:rPr>
                <w:color w:val="002060"/>
                <w:sz w:val="24"/>
                <w:szCs w:val="24"/>
              </w:rPr>
              <w:br/>
            </w:r>
          </w:p>
        </w:tc>
        <w:tc>
          <w:tcPr>
            <w:tcW w:w="1984" w:type="dxa"/>
          </w:tcPr>
          <w:p w14:paraId="443072A5" w14:textId="77777777" w:rsidR="0088715A" w:rsidRDefault="00000000">
            <w:pPr>
              <w:rPr>
                <w:color w:val="002060"/>
                <w:sz w:val="24"/>
                <w:szCs w:val="24"/>
              </w:rPr>
            </w:pPr>
            <w:r>
              <w:rPr>
                <w:color w:val="002060"/>
              </w:rPr>
              <w:t> </w:t>
            </w:r>
          </w:p>
        </w:tc>
        <w:tc>
          <w:tcPr>
            <w:tcW w:w="2269" w:type="dxa"/>
          </w:tcPr>
          <w:p w14:paraId="11AB0CEB" w14:textId="77777777" w:rsidR="0088715A" w:rsidRDefault="0088715A">
            <w:pPr>
              <w:rPr>
                <w:color w:val="002060"/>
                <w:sz w:val="24"/>
                <w:szCs w:val="24"/>
              </w:rPr>
            </w:pPr>
          </w:p>
        </w:tc>
      </w:tr>
      <w:tr w:rsidR="0088715A" w14:paraId="703F7EEF" w14:textId="77777777">
        <w:tc>
          <w:tcPr>
            <w:tcW w:w="1924" w:type="dxa"/>
          </w:tcPr>
          <w:p w14:paraId="363A04D2" w14:textId="77777777" w:rsidR="0088715A" w:rsidRDefault="00000000">
            <w:pPr>
              <w:rPr>
                <w:color w:val="002060"/>
                <w:sz w:val="24"/>
                <w:szCs w:val="24"/>
              </w:rPr>
            </w:pPr>
            <w:r>
              <w:rPr>
                <w:color w:val="002060"/>
                <w:sz w:val="24"/>
                <w:szCs w:val="24"/>
                <w:rtl/>
              </w:rPr>
              <w:t>רגע לעיבוד ואיסוף</w:t>
            </w:r>
          </w:p>
        </w:tc>
        <w:tc>
          <w:tcPr>
            <w:tcW w:w="2977" w:type="dxa"/>
          </w:tcPr>
          <w:p w14:paraId="6AD7B977" w14:textId="77777777" w:rsidR="0088715A" w:rsidRDefault="00000000">
            <w:pPr>
              <w:rPr>
                <w:color w:val="002060"/>
                <w:sz w:val="24"/>
                <w:szCs w:val="24"/>
              </w:rPr>
            </w:pPr>
            <w:r>
              <w:rPr>
                <w:color w:val="002060"/>
                <w:rtl/>
              </w:rPr>
              <w:t>5 דק לגיטימציה ונרמול החוויה</w:t>
            </w:r>
          </w:p>
          <w:p w14:paraId="70F2E783" w14:textId="77777777" w:rsidR="0088715A" w:rsidRDefault="0088715A">
            <w:pPr>
              <w:rPr>
                <w:color w:val="002060"/>
                <w:sz w:val="24"/>
                <w:szCs w:val="24"/>
              </w:rPr>
            </w:pPr>
          </w:p>
          <w:p w14:paraId="31A89257" w14:textId="77777777" w:rsidR="0088715A" w:rsidRDefault="00000000">
            <w:pPr>
              <w:rPr>
                <w:color w:val="002060"/>
                <w:sz w:val="24"/>
                <w:szCs w:val="24"/>
              </w:rPr>
            </w:pPr>
            <w:r>
              <w:rPr>
                <w:color w:val="002060"/>
                <w:rtl/>
              </w:rPr>
              <w:t>מצביעים  על קווים משותפים, חוויות , תחושות , התנהגויות ואירועים שונים שאנשים חוו כדי  לנרמל, לנטרל תחושות של בושה ואשמה</w:t>
            </w:r>
          </w:p>
          <w:p w14:paraId="2B02CFED" w14:textId="77777777" w:rsidR="0088715A" w:rsidRDefault="0088715A">
            <w:pPr>
              <w:rPr>
                <w:color w:val="002060"/>
                <w:sz w:val="24"/>
                <w:szCs w:val="24"/>
              </w:rPr>
            </w:pPr>
          </w:p>
        </w:tc>
        <w:tc>
          <w:tcPr>
            <w:tcW w:w="1984" w:type="dxa"/>
          </w:tcPr>
          <w:p w14:paraId="25EF730B" w14:textId="77777777" w:rsidR="0088715A" w:rsidRDefault="00000000">
            <w:pPr>
              <w:spacing w:after="240"/>
              <w:rPr>
                <w:color w:val="002060"/>
                <w:sz w:val="24"/>
                <w:szCs w:val="24"/>
              </w:rPr>
            </w:pPr>
            <w:r>
              <w:rPr>
                <w:color w:val="002060"/>
                <w:sz w:val="24"/>
                <w:szCs w:val="24"/>
              </w:rPr>
              <w:br/>
            </w:r>
          </w:p>
        </w:tc>
        <w:tc>
          <w:tcPr>
            <w:tcW w:w="2269" w:type="dxa"/>
          </w:tcPr>
          <w:p w14:paraId="6E1D2C75" w14:textId="77777777" w:rsidR="0088715A" w:rsidRDefault="0088715A">
            <w:pPr>
              <w:rPr>
                <w:color w:val="002060"/>
                <w:sz w:val="24"/>
                <w:szCs w:val="24"/>
              </w:rPr>
            </w:pPr>
          </w:p>
        </w:tc>
      </w:tr>
      <w:tr w:rsidR="0088715A" w14:paraId="2B72AB64" w14:textId="77777777">
        <w:tc>
          <w:tcPr>
            <w:tcW w:w="1924" w:type="dxa"/>
          </w:tcPr>
          <w:p w14:paraId="4EF58F88" w14:textId="77777777" w:rsidR="0088715A" w:rsidRDefault="00000000">
            <w:pPr>
              <w:rPr>
                <w:color w:val="002060"/>
                <w:sz w:val="24"/>
                <w:szCs w:val="24"/>
              </w:rPr>
            </w:pPr>
            <w:r>
              <w:rPr>
                <w:color w:val="002060"/>
                <w:rtl/>
              </w:rPr>
              <w:t>מתודות נוספות</w:t>
            </w:r>
          </w:p>
          <w:p w14:paraId="3D904639" w14:textId="77777777" w:rsidR="0088715A" w:rsidRDefault="00000000">
            <w:pPr>
              <w:rPr>
                <w:color w:val="002060"/>
                <w:sz w:val="24"/>
                <w:szCs w:val="24"/>
              </w:rPr>
            </w:pPr>
            <w:r>
              <w:rPr>
                <w:color w:val="002060"/>
                <w:rtl/>
              </w:rPr>
              <w:t>שנרצה להשתמש בהן</w:t>
            </w:r>
          </w:p>
          <w:p w14:paraId="62E2CF2C" w14:textId="77777777" w:rsidR="0088715A" w:rsidRDefault="0088715A">
            <w:pPr>
              <w:spacing w:after="240"/>
              <w:rPr>
                <w:color w:val="002060"/>
                <w:sz w:val="24"/>
                <w:szCs w:val="24"/>
              </w:rPr>
            </w:pPr>
          </w:p>
        </w:tc>
        <w:tc>
          <w:tcPr>
            <w:tcW w:w="2977" w:type="dxa"/>
          </w:tcPr>
          <w:p w14:paraId="3232BC5A" w14:textId="77777777" w:rsidR="0088715A" w:rsidRDefault="0088715A">
            <w:pPr>
              <w:rPr>
                <w:color w:val="002060"/>
                <w:sz w:val="24"/>
                <w:szCs w:val="24"/>
              </w:rPr>
            </w:pPr>
          </w:p>
        </w:tc>
        <w:tc>
          <w:tcPr>
            <w:tcW w:w="1984" w:type="dxa"/>
          </w:tcPr>
          <w:p w14:paraId="5F709BB7" w14:textId="77777777" w:rsidR="0088715A" w:rsidRDefault="0088715A">
            <w:pPr>
              <w:rPr>
                <w:color w:val="002060"/>
                <w:sz w:val="24"/>
                <w:szCs w:val="24"/>
              </w:rPr>
            </w:pPr>
          </w:p>
        </w:tc>
        <w:tc>
          <w:tcPr>
            <w:tcW w:w="2269" w:type="dxa"/>
          </w:tcPr>
          <w:p w14:paraId="7E129F35" w14:textId="77777777" w:rsidR="0088715A" w:rsidRDefault="0088715A">
            <w:pPr>
              <w:rPr>
                <w:color w:val="002060"/>
                <w:sz w:val="24"/>
                <w:szCs w:val="24"/>
              </w:rPr>
            </w:pPr>
          </w:p>
        </w:tc>
      </w:tr>
      <w:tr w:rsidR="0088715A" w14:paraId="71DB9736" w14:textId="77777777">
        <w:tc>
          <w:tcPr>
            <w:tcW w:w="1924" w:type="dxa"/>
          </w:tcPr>
          <w:p w14:paraId="6925EDF9" w14:textId="77777777" w:rsidR="0088715A" w:rsidRDefault="00000000">
            <w:pPr>
              <w:rPr>
                <w:color w:val="002060"/>
                <w:sz w:val="24"/>
                <w:szCs w:val="24"/>
              </w:rPr>
            </w:pPr>
            <w:r>
              <w:rPr>
                <w:color w:val="002060"/>
                <w:rtl/>
              </w:rPr>
              <w:t>חיבור להקשר</w:t>
            </w:r>
          </w:p>
          <w:p w14:paraId="6F2750B5" w14:textId="77777777" w:rsidR="0088715A" w:rsidRDefault="00000000">
            <w:pPr>
              <w:rPr>
                <w:color w:val="002060"/>
                <w:sz w:val="24"/>
                <w:szCs w:val="24"/>
              </w:rPr>
            </w:pPr>
            <w:r>
              <w:rPr>
                <w:color w:val="002060"/>
                <w:rtl/>
              </w:rPr>
              <w:t>הארגוני</w:t>
            </w:r>
          </w:p>
        </w:tc>
        <w:tc>
          <w:tcPr>
            <w:tcW w:w="2977" w:type="dxa"/>
          </w:tcPr>
          <w:p w14:paraId="52501522" w14:textId="77777777" w:rsidR="0088715A" w:rsidRDefault="00000000">
            <w:pPr>
              <w:rPr>
                <w:color w:val="002060"/>
                <w:sz w:val="24"/>
                <w:szCs w:val="24"/>
              </w:rPr>
            </w:pPr>
            <w:r>
              <w:rPr>
                <w:color w:val="002060"/>
                <w:rtl/>
              </w:rPr>
              <w:t xml:space="preserve">שיתוף ומיקוד של למה שקורה </w:t>
            </w:r>
            <w:proofErr w:type="spellStart"/>
            <w:r>
              <w:rPr>
                <w:color w:val="002060"/>
                <w:rtl/>
              </w:rPr>
              <w:t>בכאן</w:t>
            </w:r>
            <w:proofErr w:type="spellEnd"/>
            <w:r>
              <w:rPr>
                <w:color w:val="002060"/>
                <w:rtl/>
              </w:rPr>
              <w:t xml:space="preserve"> ועכשיו הארגוני ומה עתיד לקרות. </w:t>
            </w:r>
          </w:p>
          <w:p w14:paraId="65478A0C" w14:textId="77777777" w:rsidR="0088715A" w:rsidRDefault="00000000">
            <w:pPr>
              <w:rPr>
                <w:color w:val="002060"/>
                <w:sz w:val="24"/>
                <w:szCs w:val="24"/>
              </w:rPr>
            </w:pPr>
            <w:r>
              <w:rPr>
                <w:color w:val="002060"/>
              </w:rPr>
              <w:t> </w:t>
            </w:r>
          </w:p>
          <w:p w14:paraId="0487E041" w14:textId="77777777" w:rsidR="0088715A" w:rsidRDefault="0088715A">
            <w:pPr>
              <w:rPr>
                <w:color w:val="002060"/>
                <w:sz w:val="24"/>
                <w:szCs w:val="24"/>
              </w:rPr>
            </w:pPr>
          </w:p>
        </w:tc>
        <w:tc>
          <w:tcPr>
            <w:tcW w:w="1984" w:type="dxa"/>
          </w:tcPr>
          <w:p w14:paraId="6BB2D4AF" w14:textId="77777777" w:rsidR="0088715A" w:rsidRDefault="00000000">
            <w:pPr>
              <w:rPr>
                <w:color w:val="002060"/>
                <w:sz w:val="24"/>
                <w:szCs w:val="24"/>
              </w:rPr>
            </w:pPr>
            <w:r>
              <w:rPr>
                <w:color w:val="002060"/>
              </w:rPr>
              <w:t> </w:t>
            </w:r>
          </w:p>
          <w:p w14:paraId="46962AD2" w14:textId="77777777" w:rsidR="0088715A" w:rsidRDefault="00000000">
            <w:pPr>
              <w:rPr>
                <w:color w:val="002060"/>
                <w:sz w:val="24"/>
                <w:szCs w:val="24"/>
              </w:rPr>
            </w:pPr>
            <w:r>
              <w:rPr>
                <w:color w:val="002060"/>
              </w:rPr>
              <w:t> </w:t>
            </w:r>
          </w:p>
          <w:p w14:paraId="09F58DD6" w14:textId="77777777" w:rsidR="0088715A" w:rsidRDefault="00000000">
            <w:pPr>
              <w:spacing w:after="240"/>
              <w:rPr>
                <w:color w:val="002060"/>
                <w:sz w:val="24"/>
                <w:szCs w:val="24"/>
              </w:rPr>
            </w:pPr>
            <w:r>
              <w:rPr>
                <w:color w:val="002060"/>
                <w:sz w:val="24"/>
                <w:szCs w:val="24"/>
              </w:rPr>
              <w:br/>
            </w:r>
          </w:p>
          <w:p w14:paraId="2C4F1286" w14:textId="77777777" w:rsidR="0088715A" w:rsidRDefault="0088715A">
            <w:pPr>
              <w:shd w:val="clear" w:color="auto" w:fill="FFFFFF"/>
              <w:spacing w:after="150"/>
              <w:rPr>
                <w:color w:val="002060"/>
                <w:sz w:val="24"/>
                <w:szCs w:val="24"/>
              </w:rPr>
            </w:pPr>
          </w:p>
        </w:tc>
        <w:tc>
          <w:tcPr>
            <w:tcW w:w="2269" w:type="dxa"/>
          </w:tcPr>
          <w:p w14:paraId="708678F7" w14:textId="77777777" w:rsidR="0088715A" w:rsidRDefault="00000000">
            <w:pPr>
              <w:rPr>
                <w:color w:val="002060"/>
                <w:sz w:val="24"/>
                <w:szCs w:val="24"/>
              </w:rPr>
            </w:pPr>
            <w:r>
              <w:rPr>
                <w:color w:val="002060"/>
              </w:rPr>
              <w:t> </w:t>
            </w:r>
          </w:p>
        </w:tc>
      </w:tr>
      <w:tr w:rsidR="0088715A" w14:paraId="7808B0C5" w14:textId="77777777">
        <w:tc>
          <w:tcPr>
            <w:tcW w:w="1924" w:type="dxa"/>
          </w:tcPr>
          <w:p w14:paraId="1044D9A6" w14:textId="77777777" w:rsidR="0088715A" w:rsidRDefault="00000000">
            <w:pPr>
              <w:rPr>
                <w:color w:val="002060"/>
                <w:sz w:val="24"/>
                <w:szCs w:val="24"/>
              </w:rPr>
            </w:pPr>
            <w:r>
              <w:rPr>
                <w:color w:val="002060"/>
                <w:rtl/>
              </w:rPr>
              <w:t>דיון </w:t>
            </w:r>
          </w:p>
          <w:p w14:paraId="3C5E5F7D" w14:textId="77777777" w:rsidR="0088715A" w:rsidRDefault="00000000">
            <w:pPr>
              <w:rPr>
                <w:color w:val="002060"/>
                <w:sz w:val="24"/>
                <w:szCs w:val="24"/>
              </w:rPr>
            </w:pPr>
            <w:r>
              <w:rPr>
                <w:color w:val="002060"/>
                <w:rtl/>
              </w:rPr>
              <w:t> נושאים בהם נרצה לדון</w:t>
            </w:r>
          </w:p>
        </w:tc>
        <w:tc>
          <w:tcPr>
            <w:tcW w:w="2977" w:type="dxa"/>
          </w:tcPr>
          <w:p w14:paraId="0B82225E" w14:textId="77777777" w:rsidR="0088715A" w:rsidRDefault="00000000">
            <w:pPr>
              <w:rPr>
                <w:color w:val="002060"/>
                <w:sz w:val="24"/>
                <w:szCs w:val="24"/>
              </w:rPr>
            </w:pPr>
            <w:r>
              <w:rPr>
                <w:color w:val="002060"/>
              </w:rPr>
              <w:t> </w:t>
            </w:r>
          </w:p>
          <w:p w14:paraId="1A6D2F77" w14:textId="77777777" w:rsidR="0088715A" w:rsidRDefault="00000000">
            <w:pPr>
              <w:spacing w:after="240"/>
              <w:rPr>
                <w:color w:val="002060"/>
                <w:sz w:val="24"/>
                <w:szCs w:val="24"/>
              </w:rPr>
            </w:pPr>
            <w:r>
              <w:rPr>
                <w:color w:val="002060"/>
                <w:sz w:val="24"/>
                <w:szCs w:val="24"/>
              </w:rPr>
              <w:br/>
            </w:r>
          </w:p>
        </w:tc>
        <w:tc>
          <w:tcPr>
            <w:tcW w:w="1984" w:type="dxa"/>
          </w:tcPr>
          <w:p w14:paraId="69C2AE5C" w14:textId="77777777" w:rsidR="0088715A" w:rsidRDefault="00000000">
            <w:pPr>
              <w:rPr>
                <w:color w:val="002060"/>
                <w:sz w:val="24"/>
                <w:szCs w:val="24"/>
              </w:rPr>
            </w:pPr>
            <w:r>
              <w:rPr>
                <w:color w:val="002060"/>
              </w:rPr>
              <w:t> </w:t>
            </w:r>
          </w:p>
          <w:p w14:paraId="6CA80039" w14:textId="77777777" w:rsidR="0088715A" w:rsidRDefault="0088715A">
            <w:pPr>
              <w:spacing w:after="240"/>
              <w:rPr>
                <w:color w:val="002060"/>
                <w:sz w:val="24"/>
                <w:szCs w:val="24"/>
              </w:rPr>
            </w:pPr>
          </w:p>
        </w:tc>
        <w:tc>
          <w:tcPr>
            <w:tcW w:w="2269" w:type="dxa"/>
          </w:tcPr>
          <w:p w14:paraId="041D6DC4" w14:textId="77777777" w:rsidR="0088715A" w:rsidRDefault="0088715A">
            <w:pPr>
              <w:rPr>
                <w:color w:val="002060"/>
                <w:sz w:val="24"/>
                <w:szCs w:val="24"/>
              </w:rPr>
            </w:pPr>
          </w:p>
        </w:tc>
      </w:tr>
      <w:tr w:rsidR="0088715A" w14:paraId="706EEE7D" w14:textId="77777777">
        <w:tc>
          <w:tcPr>
            <w:tcW w:w="1924" w:type="dxa"/>
          </w:tcPr>
          <w:p w14:paraId="00727B18" w14:textId="77777777" w:rsidR="0088715A" w:rsidRDefault="00000000">
            <w:pPr>
              <w:rPr>
                <w:color w:val="002060"/>
                <w:sz w:val="24"/>
                <w:szCs w:val="24"/>
              </w:rPr>
            </w:pPr>
            <w:r>
              <w:rPr>
                <w:color w:val="002060"/>
                <w:rtl/>
              </w:rPr>
              <w:t>שאלות</w:t>
            </w:r>
          </w:p>
          <w:p w14:paraId="42E8EF35" w14:textId="77777777" w:rsidR="0088715A" w:rsidRDefault="00000000">
            <w:pPr>
              <w:rPr>
                <w:color w:val="002060"/>
                <w:sz w:val="24"/>
                <w:szCs w:val="24"/>
              </w:rPr>
            </w:pPr>
            <w:r>
              <w:rPr>
                <w:color w:val="002060"/>
                <w:rtl/>
              </w:rPr>
              <w:t>ותשובות</w:t>
            </w:r>
          </w:p>
        </w:tc>
        <w:tc>
          <w:tcPr>
            <w:tcW w:w="2977" w:type="dxa"/>
          </w:tcPr>
          <w:p w14:paraId="7D2D9387" w14:textId="77777777" w:rsidR="0088715A" w:rsidRDefault="0088715A">
            <w:pPr>
              <w:rPr>
                <w:color w:val="002060"/>
                <w:sz w:val="24"/>
                <w:szCs w:val="24"/>
              </w:rPr>
            </w:pPr>
          </w:p>
        </w:tc>
        <w:tc>
          <w:tcPr>
            <w:tcW w:w="1984" w:type="dxa"/>
          </w:tcPr>
          <w:p w14:paraId="58818E17" w14:textId="77777777" w:rsidR="0088715A" w:rsidRDefault="00000000">
            <w:pPr>
              <w:rPr>
                <w:color w:val="002060"/>
                <w:sz w:val="24"/>
                <w:szCs w:val="24"/>
              </w:rPr>
            </w:pPr>
            <w:r>
              <w:rPr>
                <w:color w:val="002060"/>
              </w:rPr>
              <w:t> </w:t>
            </w:r>
          </w:p>
        </w:tc>
        <w:tc>
          <w:tcPr>
            <w:tcW w:w="2269" w:type="dxa"/>
          </w:tcPr>
          <w:p w14:paraId="7D34DF7E" w14:textId="77777777" w:rsidR="0088715A" w:rsidRDefault="0088715A">
            <w:pPr>
              <w:rPr>
                <w:color w:val="002060"/>
                <w:sz w:val="24"/>
                <w:szCs w:val="24"/>
              </w:rPr>
            </w:pPr>
          </w:p>
        </w:tc>
      </w:tr>
      <w:tr w:rsidR="0088715A" w14:paraId="7B62B881" w14:textId="77777777">
        <w:tc>
          <w:tcPr>
            <w:tcW w:w="1924" w:type="dxa"/>
          </w:tcPr>
          <w:p w14:paraId="6AC02C37" w14:textId="77777777" w:rsidR="0088715A" w:rsidRDefault="00000000">
            <w:pPr>
              <w:rPr>
                <w:color w:val="002060"/>
                <w:sz w:val="24"/>
                <w:szCs w:val="24"/>
              </w:rPr>
            </w:pPr>
            <w:r>
              <w:rPr>
                <w:color w:val="002060"/>
                <w:rtl/>
              </w:rPr>
              <w:t>צ'ק אאוט  </w:t>
            </w:r>
          </w:p>
          <w:p w14:paraId="696D2F17" w14:textId="77777777" w:rsidR="0088715A" w:rsidRDefault="0088715A">
            <w:pPr>
              <w:rPr>
                <w:color w:val="002060"/>
                <w:sz w:val="24"/>
                <w:szCs w:val="24"/>
              </w:rPr>
            </w:pPr>
          </w:p>
          <w:p w14:paraId="1CB481E4" w14:textId="77777777" w:rsidR="0088715A" w:rsidRDefault="00000000">
            <w:pPr>
              <w:rPr>
                <w:color w:val="002060"/>
                <w:sz w:val="24"/>
                <w:szCs w:val="24"/>
              </w:rPr>
            </w:pPr>
            <w:r>
              <w:rPr>
                <w:color w:val="002060"/>
                <w:rtl/>
              </w:rPr>
              <w:t>החלק הסוגר של הפגישה בו מסכמים את הנקודות המרכזיות שעלו, מחלקים משימות וקובעים מועדים לביצוע עבור חברי הצוות</w:t>
            </w:r>
          </w:p>
        </w:tc>
        <w:tc>
          <w:tcPr>
            <w:tcW w:w="7230" w:type="dxa"/>
            <w:gridSpan w:val="3"/>
          </w:tcPr>
          <w:p w14:paraId="53E7B6F5" w14:textId="77777777" w:rsidR="0088715A" w:rsidRDefault="0088715A">
            <w:pPr>
              <w:rPr>
                <w:color w:val="002060"/>
                <w:sz w:val="24"/>
                <w:szCs w:val="24"/>
              </w:rPr>
            </w:pPr>
          </w:p>
        </w:tc>
      </w:tr>
      <w:tr w:rsidR="0088715A" w14:paraId="3DC27A1C" w14:textId="77777777">
        <w:tc>
          <w:tcPr>
            <w:tcW w:w="1924" w:type="dxa"/>
          </w:tcPr>
          <w:p w14:paraId="154D3576" w14:textId="77777777" w:rsidR="0088715A" w:rsidRDefault="0088715A">
            <w:pPr>
              <w:rPr>
                <w:color w:val="002060"/>
                <w:sz w:val="24"/>
                <w:szCs w:val="24"/>
              </w:rPr>
            </w:pPr>
          </w:p>
        </w:tc>
        <w:tc>
          <w:tcPr>
            <w:tcW w:w="2977" w:type="dxa"/>
          </w:tcPr>
          <w:p w14:paraId="4E08A870" w14:textId="77777777" w:rsidR="0088715A" w:rsidRDefault="0088715A">
            <w:pPr>
              <w:rPr>
                <w:color w:val="002060"/>
                <w:sz w:val="24"/>
                <w:szCs w:val="24"/>
              </w:rPr>
            </w:pPr>
          </w:p>
        </w:tc>
        <w:tc>
          <w:tcPr>
            <w:tcW w:w="1984" w:type="dxa"/>
          </w:tcPr>
          <w:p w14:paraId="3D32AFD9" w14:textId="77777777" w:rsidR="0088715A" w:rsidRDefault="0088715A">
            <w:pPr>
              <w:rPr>
                <w:color w:val="002060"/>
                <w:sz w:val="24"/>
                <w:szCs w:val="24"/>
              </w:rPr>
            </w:pPr>
          </w:p>
        </w:tc>
        <w:tc>
          <w:tcPr>
            <w:tcW w:w="2269" w:type="dxa"/>
          </w:tcPr>
          <w:p w14:paraId="5C90E588" w14:textId="77777777" w:rsidR="0088715A" w:rsidRDefault="0088715A">
            <w:pPr>
              <w:rPr>
                <w:color w:val="002060"/>
                <w:sz w:val="24"/>
                <w:szCs w:val="24"/>
              </w:rPr>
            </w:pPr>
          </w:p>
        </w:tc>
      </w:tr>
      <w:tr w:rsidR="0088715A" w14:paraId="2EAF10A5" w14:textId="77777777">
        <w:tc>
          <w:tcPr>
            <w:tcW w:w="1924" w:type="dxa"/>
          </w:tcPr>
          <w:p w14:paraId="68D346A2" w14:textId="77777777" w:rsidR="0088715A" w:rsidRDefault="00000000">
            <w:pPr>
              <w:shd w:val="clear" w:color="auto" w:fill="FFFFFF"/>
              <w:spacing w:after="150"/>
              <w:rPr>
                <w:color w:val="002060"/>
                <w:sz w:val="24"/>
                <w:szCs w:val="24"/>
              </w:rPr>
            </w:pPr>
            <w:r>
              <w:rPr>
                <w:color w:val="002060"/>
                <w:rtl/>
              </w:rPr>
              <w:t>סיכום הישיבה</w:t>
            </w:r>
          </w:p>
        </w:tc>
        <w:tc>
          <w:tcPr>
            <w:tcW w:w="2977" w:type="dxa"/>
          </w:tcPr>
          <w:p w14:paraId="0C49931D" w14:textId="77777777" w:rsidR="0088715A" w:rsidRDefault="00000000">
            <w:pPr>
              <w:shd w:val="clear" w:color="auto" w:fill="FFFFFF"/>
              <w:rPr>
                <w:color w:val="002060"/>
                <w:sz w:val="24"/>
                <w:szCs w:val="24"/>
              </w:rPr>
            </w:pPr>
            <w:r>
              <w:rPr>
                <w:color w:val="002060"/>
                <w:rtl/>
              </w:rPr>
              <w:t>חזרה על עיקרי הדיון סיכום החלטות ופעולות נדרשות</w:t>
            </w:r>
          </w:p>
          <w:p w14:paraId="7D9D8657" w14:textId="77777777" w:rsidR="0088715A" w:rsidRDefault="00000000">
            <w:pPr>
              <w:rPr>
                <w:color w:val="002060"/>
                <w:sz w:val="24"/>
                <w:szCs w:val="24"/>
              </w:rPr>
            </w:pPr>
            <w:r>
              <w:rPr>
                <w:color w:val="002060"/>
                <w:rtl/>
              </w:rPr>
              <w:t>הודעה על מועד הישיבה הבאה</w:t>
            </w:r>
          </w:p>
          <w:p w14:paraId="1F37AA66" w14:textId="77777777" w:rsidR="0088715A" w:rsidRDefault="0088715A">
            <w:pPr>
              <w:shd w:val="clear" w:color="auto" w:fill="FFFFFF"/>
              <w:spacing w:before="280" w:after="150"/>
              <w:ind w:left="1440"/>
              <w:rPr>
                <w:color w:val="002060"/>
                <w:sz w:val="24"/>
                <w:szCs w:val="24"/>
              </w:rPr>
            </w:pPr>
          </w:p>
          <w:p w14:paraId="3590C905" w14:textId="77777777" w:rsidR="0088715A" w:rsidRDefault="0088715A">
            <w:pPr>
              <w:rPr>
                <w:color w:val="002060"/>
                <w:sz w:val="24"/>
                <w:szCs w:val="24"/>
              </w:rPr>
            </w:pPr>
          </w:p>
        </w:tc>
        <w:tc>
          <w:tcPr>
            <w:tcW w:w="1984" w:type="dxa"/>
          </w:tcPr>
          <w:p w14:paraId="0E7CA6FA" w14:textId="77777777" w:rsidR="0088715A" w:rsidRDefault="0088715A">
            <w:pPr>
              <w:spacing w:after="240"/>
              <w:rPr>
                <w:color w:val="002060"/>
                <w:sz w:val="24"/>
                <w:szCs w:val="24"/>
              </w:rPr>
            </w:pPr>
          </w:p>
        </w:tc>
        <w:tc>
          <w:tcPr>
            <w:tcW w:w="2269" w:type="dxa"/>
          </w:tcPr>
          <w:p w14:paraId="5F1E7659" w14:textId="77777777" w:rsidR="0088715A" w:rsidRDefault="0088715A">
            <w:pPr>
              <w:rPr>
                <w:color w:val="002060"/>
                <w:sz w:val="24"/>
                <w:szCs w:val="24"/>
              </w:rPr>
            </w:pPr>
          </w:p>
        </w:tc>
      </w:tr>
      <w:tr w:rsidR="0088715A" w14:paraId="02B14C7C" w14:textId="77777777">
        <w:tc>
          <w:tcPr>
            <w:tcW w:w="1924" w:type="dxa"/>
          </w:tcPr>
          <w:p w14:paraId="0D1E5B64" w14:textId="77777777" w:rsidR="0088715A" w:rsidRDefault="00000000">
            <w:pPr>
              <w:rPr>
                <w:color w:val="002060"/>
                <w:sz w:val="24"/>
                <w:szCs w:val="24"/>
              </w:rPr>
            </w:pPr>
            <w:r>
              <w:rPr>
                <w:color w:val="002060"/>
                <w:rtl/>
              </w:rPr>
              <w:t>סגירה</w:t>
            </w:r>
          </w:p>
        </w:tc>
        <w:tc>
          <w:tcPr>
            <w:tcW w:w="2977" w:type="dxa"/>
          </w:tcPr>
          <w:p w14:paraId="60A4CFD0" w14:textId="77777777" w:rsidR="0088715A" w:rsidRDefault="00000000">
            <w:pPr>
              <w:rPr>
                <w:color w:val="002060"/>
                <w:sz w:val="24"/>
                <w:szCs w:val="24"/>
              </w:rPr>
            </w:pPr>
            <w:r>
              <w:rPr>
                <w:color w:val="002060"/>
                <w:rtl/>
              </w:rPr>
              <w:t>סגירת המפגש עם מסר שאנחנו כאן להתמודד יחד</w:t>
            </w:r>
          </w:p>
          <w:p w14:paraId="2DC53927" w14:textId="77777777" w:rsidR="0088715A" w:rsidRDefault="0088715A">
            <w:pPr>
              <w:rPr>
                <w:color w:val="002060"/>
                <w:sz w:val="24"/>
                <w:szCs w:val="24"/>
              </w:rPr>
            </w:pPr>
          </w:p>
          <w:p w14:paraId="022E57CD" w14:textId="77777777" w:rsidR="0088715A" w:rsidRDefault="00000000">
            <w:pPr>
              <w:rPr>
                <w:color w:val="002060"/>
                <w:sz w:val="24"/>
                <w:szCs w:val="24"/>
              </w:rPr>
            </w:pPr>
            <w:r>
              <w:rPr>
                <w:color w:val="002060"/>
                <w:rtl/>
              </w:rPr>
              <w:t>התייחסות לחשיבות של המפגש האנושי, והזמנה לפנות אליך במקרה הצורך באופן אישי</w:t>
            </w:r>
          </w:p>
        </w:tc>
        <w:tc>
          <w:tcPr>
            <w:tcW w:w="1984" w:type="dxa"/>
          </w:tcPr>
          <w:p w14:paraId="46EB03A7" w14:textId="77777777" w:rsidR="0088715A" w:rsidRDefault="0088715A">
            <w:pPr>
              <w:rPr>
                <w:color w:val="002060"/>
                <w:sz w:val="24"/>
                <w:szCs w:val="24"/>
              </w:rPr>
            </w:pPr>
          </w:p>
        </w:tc>
        <w:tc>
          <w:tcPr>
            <w:tcW w:w="2269" w:type="dxa"/>
          </w:tcPr>
          <w:p w14:paraId="40F7EFA4" w14:textId="77777777" w:rsidR="0088715A" w:rsidRDefault="0088715A">
            <w:pPr>
              <w:rPr>
                <w:color w:val="002060"/>
                <w:sz w:val="24"/>
                <w:szCs w:val="24"/>
              </w:rPr>
            </w:pPr>
          </w:p>
        </w:tc>
      </w:tr>
    </w:tbl>
    <w:p w14:paraId="66CFE5B8" w14:textId="77777777" w:rsidR="0088715A" w:rsidRDefault="0088715A">
      <w:pPr>
        <w:rPr>
          <w:color w:val="002060"/>
        </w:rPr>
      </w:pPr>
    </w:p>
    <w:sectPr w:rsidR="0088715A" w:rsidSect="00235952">
      <w:footerReference w:type="default" r:id="rId9"/>
      <w:pgSz w:w="11906" w:h="16838"/>
      <w:pgMar w:top="1440" w:right="1800" w:bottom="1440" w:left="1800" w:header="708" w:footer="708" w:gutter="0"/>
      <w:pgBorders w:offsetFrom="page">
        <w:top w:val="dotted" w:sz="4" w:space="24" w:color="auto"/>
        <w:left w:val="dotted" w:sz="4" w:space="24" w:color="auto"/>
        <w:bottom w:val="dotted" w:sz="4" w:space="24" w:color="auto"/>
        <w:right w:val="dotted"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8228C" w14:textId="77777777" w:rsidR="0083485A" w:rsidRDefault="0083485A">
      <w:pPr>
        <w:spacing w:after="0" w:line="240" w:lineRule="auto"/>
      </w:pPr>
      <w:r>
        <w:separator/>
      </w:r>
    </w:p>
  </w:endnote>
  <w:endnote w:type="continuationSeparator" w:id="0">
    <w:p w14:paraId="467AF1EC" w14:textId="77777777" w:rsidR="0083485A" w:rsidRDefault="00834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DFB7D0D-53DA-4320-896F-D749829E3F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48A4B66-A888-4654-8F54-7D00FBF6B3D2}"/>
    <w:embedBold r:id="rId3" w:fontKey="{D87E4F9D-A8AB-46D0-9B22-6FDD514703EB}"/>
    <w:embedItalic r:id="rId4" w:fontKey="{243727E6-8F5B-4267-A105-FA5DA36B00EE}"/>
  </w:font>
  <w:font w:name="Calibri Light">
    <w:panose1 w:val="020F0302020204030204"/>
    <w:charset w:val="00"/>
    <w:family w:val="swiss"/>
    <w:pitch w:val="variable"/>
    <w:sig w:usb0="E4002EFF" w:usb1="C200247B" w:usb2="00000009" w:usb3="00000000" w:csb0="000001FF" w:csb1="00000000"/>
    <w:embedRegular r:id="rId5" w:fontKey="{1A1C7DED-A802-4F25-BACF-3514B8A3E8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8EB29" w14:textId="77777777" w:rsidR="0088715A"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351464A2" wp14:editId="6A656AA6">
          <wp:simplePos x="0" y="0"/>
          <wp:positionH relativeFrom="column">
            <wp:posOffset>1229677</wp:posOffset>
          </wp:positionH>
          <wp:positionV relativeFrom="paragraph">
            <wp:posOffset>-458468</wp:posOffset>
          </wp:positionV>
          <wp:extent cx="2814955" cy="691515"/>
          <wp:effectExtent l="0" t="0" r="0" b="0"/>
          <wp:wrapSquare wrapText="bothSides" distT="0" distB="0" distL="114300" distR="114300"/>
          <wp:docPr id="16060030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14955" cy="6915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3A428" w14:textId="77777777" w:rsidR="0083485A" w:rsidRDefault="0083485A">
      <w:pPr>
        <w:spacing w:after="0" w:line="240" w:lineRule="auto"/>
      </w:pPr>
      <w:r>
        <w:separator/>
      </w:r>
    </w:p>
  </w:footnote>
  <w:footnote w:type="continuationSeparator" w:id="0">
    <w:p w14:paraId="21EE00AC" w14:textId="77777777" w:rsidR="0083485A" w:rsidRDefault="008348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87487"/>
    <w:multiLevelType w:val="multilevel"/>
    <w:tmpl w:val="42C4C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68325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15A"/>
    <w:rsid w:val="00235952"/>
    <w:rsid w:val="0083485A"/>
    <w:rsid w:val="0088715A"/>
    <w:rsid w:val="00D00D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6B80"/>
  <w15:docId w15:val="{B971A216-B62C-4C1A-8EA7-6D373D86D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1EFC"/>
  </w:style>
  <w:style w:type="paragraph" w:styleId="1">
    <w:name w:val="heading 1"/>
    <w:basedOn w:val="a"/>
    <w:next w:val="a"/>
    <w:link w:val="10"/>
    <w:uiPriority w:val="9"/>
    <w:qFormat/>
    <w:rsid w:val="00901E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01E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01EF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01EF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01EF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01E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01E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01E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01E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901E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כותרת 1 תו"/>
    <w:basedOn w:val="a0"/>
    <w:link w:val="1"/>
    <w:uiPriority w:val="9"/>
    <w:rsid w:val="00901EFC"/>
    <w:rPr>
      <w:rFonts w:asciiTheme="majorHAnsi" w:eastAsiaTheme="majorEastAsia" w:hAnsiTheme="majorHAnsi" w:cstheme="majorBidi"/>
      <w:color w:val="2F5496" w:themeColor="accent1" w:themeShade="BF"/>
      <w:sz w:val="40"/>
      <w:szCs w:val="40"/>
    </w:rPr>
  </w:style>
  <w:style w:type="character" w:customStyle="1" w:styleId="20">
    <w:name w:val="כותרת 2 תו"/>
    <w:basedOn w:val="a0"/>
    <w:link w:val="2"/>
    <w:uiPriority w:val="9"/>
    <w:semiHidden/>
    <w:rsid w:val="00901EFC"/>
    <w:rPr>
      <w:rFonts w:asciiTheme="majorHAnsi" w:eastAsiaTheme="majorEastAsia" w:hAnsiTheme="majorHAnsi" w:cstheme="majorBidi"/>
      <w:color w:val="2F5496" w:themeColor="accent1" w:themeShade="BF"/>
      <w:sz w:val="32"/>
      <w:szCs w:val="32"/>
    </w:rPr>
  </w:style>
  <w:style w:type="character" w:customStyle="1" w:styleId="30">
    <w:name w:val="כותרת 3 תו"/>
    <w:basedOn w:val="a0"/>
    <w:link w:val="3"/>
    <w:uiPriority w:val="9"/>
    <w:semiHidden/>
    <w:rsid w:val="00901EFC"/>
    <w:rPr>
      <w:rFonts w:eastAsiaTheme="majorEastAsia" w:cstheme="majorBidi"/>
      <w:color w:val="2F5496" w:themeColor="accent1" w:themeShade="BF"/>
      <w:sz w:val="28"/>
      <w:szCs w:val="28"/>
    </w:rPr>
  </w:style>
  <w:style w:type="character" w:customStyle="1" w:styleId="40">
    <w:name w:val="כותרת 4 תו"/>
    <w:basedOn w:val="a0"/>
    <w:link w:val="4"/>
    <w:uiPriority w:val="9"/>
    <w:semiHidden/>
    <w:rsid w:val="00901EFC"/>
    <w:rPr>
      <w:rFonts w:eastAsiaTheme="majorEastAsia" w:cstheme="majorBidi"/>
      <w:i/>
      <w:iCs/>
      <w:color w:val="2F5496" w:themeColor="accent1" w:themeShade="BF"/>
    </w:rPr>
  </w:style>
  <w:style w:type="character" w:customStyle="1" w:styleId="50">
    <w:name w:val="כותרת 5 תו"/>
    <w:basedOn w:val="a0"/>
    <w:link w:val="5"/>
    <w:uiPriority w:val="9"/>
    <w:semiHidden/>
    <w:rsid w:val="00901EFC"/>
    <w:rPr>
      <w:rFonts w:eastAsiaTheme="majorEastAsia" w:cstheme="majorBidi"/>
      <w:color w:val="2F5496" w:themeColor="accent1" w:themeShade="BF"/>
    </w:rPr>
  </w:style>
  <w:style w:type="character" w:customStyle="1" w:styleId="60">
    <w:name w:val="כותרת 6 תו"/>
    <w:basedOn w:val="a0"/>
    <w:link w:val="6"/>
    <w:uiPriority w:val="9"/>
    <w:semiHidden/>
    <w:rsid w:val="00901EFC"/>
    <w:rPr>
      <w:rFonts w:eastAsiaTheme="majorEastAsia" w:cstheme="majorBidi"/>
      <w:i/>
      <w:iCs/>
      <w:color w:val="595959" w:themeColor="text1" w:themeTint="A6"/>
    </w:rPr>
  </w:style>
  <w:style w:type="character" w:customStyle="1" w:styleId="70">
    <w:name w:val="כותרת 7 תו"/>
    <w:basedOn w:val="a0"/>
    <w:link w:val="7"/>
    <w:uiPriority w:val="9"/>
    <w:semiHidden/>
    <w:rsid w:val="00901EFC"/>
    <w:rPr>
      <w:rFonts w:eastAsiaTheme="majorEastAsia" w:cstheme="majorBidi"/>
      <w:color w:val="595959" w:themeColor="text1" w:themeTint="A6"/>
    </w:rPr>
  </w:style>
  <w:style w:type="character" w:customStyle="1" w:styleId="80">
    <w:name w:val="כותרת 8 תו"/>
    <w:basedOn w:val="a0"/>
    <w:link w:val="8"/>
    <w:uiPriority w:val="9"/>
    <w:semiHidden/>
    <w:rsid w:val="00901EFC"/>
    <w:rPr>
      <w:rFonts w:eastAsiaTheme="majorEastAsia" w:cstheme="majorBidi"/>
      <w:i/>
      <w:iCs/>
      <w:color w:val="272727" w:themeColor="text1" w:themeTint="D8"/>
    </w:rPr>
  </w:style>
  <w:style w:type="character" w:customStyle="1" w:styleId="90">
    <w:name w:val="כותרת 9 תו"/>
    <w:basedOn w:val="a0"/>
    <w:link w:val="9"/>
    <w:uiPriority w:val="9"/>
    <w:semiHidden/>
    <w:rsid w:val="00901EFC"/>
    <w:rPr>
      <w:rFonts w:eastAsiaTheme="majorEastAsia" w:cstheme="majorBidi"/>
      <w:color w:val="272727" w:themeColor="text1" w:themeTint="D8"/>
    </w:rPr>
  </w:style>
  <w:style w:type="character" w:customStyle="1" w:styleId="a4">
    <w:name w:val="כותרת טקסט תו"/>
    <w:basedOn w:val="a0"/>
    <w:link w:val="a3"/>
    <w:uiPriority w:val="10"/>
    <w:rsid w:val="00901E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כותרת משנה תו"/>
    <w:basedOn w:val="a0"/>
    <w:link w:val="a5"/>
    <w:uiPriority w:val="11"/>
    <w:rsid w:val="00901EF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901EFC"/>
    <w:pPr>
      <w:spacing w:before="160"/>
      <w:jc w:val="center"/>
    </w:pPr>
    <w:rPr>
      <w:i/>
      <w:iCs/>
      <w:color w:val="404040" w:themeColor="text1" w:themeTint="BF"/>
    </w:rPr>
  </w:style>
  <w:style w:type="character" w:customStyle="1" w:styleId="a8">
    <w:name w:val="ציטוט תו"/>
    <w:basedOn w:val="a0"/>
    <w:link w:val="a7"/>
    <w:uiPriority w:val="29"/>
    <w:rsid w:val="00901EFC"/>
    <w:rPr>
      <w:i/>
      <w:iCs/>
      <w:color w:val="404040" w:themeColor="text1" w:themeTint="BF"/>
    </w:rPr>
  </w:style>
  <w:style w:type="paragraph" w:styleId="a9">
    <w:name w:val="List Paragraph"/>
    <w:basedOn w:val="a"/>
    <w:uiPriority w:val="34"/>
    <w:qFormat/>
    <w:rsid w:val="00901EFC"/>
    <w:pPr>
      <w:ind w:left="720"/>
      <w:contextualSpacing/>
    </w:pPr>
  </w:style>
  <w:style w:type="character" w:styleId="aa">
    <w:name w:val="Intense Emphasis"/>
    <w:basedOn w:val="a0"/>
    <w:uiPriority w:val="21"/>
    <w:qFormat/>
    <w:rsid w:val="00901EFC"/>
    <w:rPr>
      <w:i/>
      <w:iCs/>
      <w:color w:val="2F5496" w:themeColor="accent1" w:themeShade="BF"/>
    </w:rPr>
  </w:style>
  <w:style w:type="paragraph" w:styleId="ab">
    <w:name w:val="Intense Quote"/>
    <w:basedOn w:val="a"/>
    <w:next w:val="a"/>
    <w:link w:val="ac"/>
    <w:uiPriority w:val="30"/>
    <w:qFormat/>
    <w:rsid w:val="00901E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ציטוט חזק תו"/>
    <w:basedOn w:val="a0"/>
    <w:link w:val="ab"/>
    <w:uiPriority w:val="30"/>
    <w:rsid w:val="00901EFC"/>
    <w:rPr>
      <w:i/>
      <w:iCs/>
      <w:color w:val="2F5496" w:themeColor="accent1" w:themeShade="BF"/>
    </w:rPr>
  </w:style>
  <w:style w:type="character" w:styleId="ad">
    <w:name w:val="Intense Reference"/>
    <w:basedOn w:val="a0"/>
    <w:uiPriority w:val="32"/>
    <w:qFormat/>
    <w:rsid w:val="00901EFC"/>
    <w:rPr>
      <w:b/>
      <w:bCs/>
      <w:smallCaps/>
      <w:color w:val="2F5496" w:themeColor="accent1" w:themeShade="BF"/>
      <w:spacing w:val="5"/>
    </w:rPr>
  </w:style>
  <w:style w:type="paragraph" w:styleId="ae">
    <w:name w:val="header"/>
    <w:basedOn w:val="a"/>
    <w:link w:val="af"/>
    <w:uiPriority w:val="99"/>
    <w:unhideWhenUsed/>
    <w:rsid w:val="00901EFC"/>
    <w:pPr>
      <w:tabs>
        <w:tab w:val="center" w:pos="4153"/>
        <w:tab w:val="right" w:pos="8306"/>
      </w:tabs>
      <w:spacing w:after="0" w:line="240" w:lineRule="auto"/>
    </w:pPr>
  </w:style>
  <w:style w:type="character" w:customStyle="1" w:styleId="af">
    <w:name w:val="כותרת עליונה תו"/>
    <w:basedOn w:val="a0"/>
    <w:link w:val="ae"/>
    <w:uiPriority w:val="99"/>
    <w:rsid w:val="00901EFC"/>
  </w:style>
  <w:style w:type="paragraph" w:styleId="af0">
    <w:name w:val="footer"/>
    <w:basedOn w:val="a"/>
    <w:link w:val="af1"/>
    <w:uiPriority w:val="99"/>
    <w:unhideWhenUsed/>
    <w:rsid w:val="00901EFC"/>
    <w:pPr>
      <w:tabs>
        <w:tab w:val="center" w:pos="4153"/>
        <w:tab w:val="right" w:pos="8306"/>
      </w:tabs>
      <w:spacing w:after="0" w:line="240" w:lineRule="auto"/>
    </w:pPr>
  </w:style>
  <w:style w:type="character" w:customStyle="1" w:styleId="af1">
    <w:name w:val="כותרת תחתונה תו"/>
    <w:basedOn w:val="a0"/>
    <w:link w:val="af0"/>
    <w:uiPriority w:val="99"/>
    <w:rsid w:val="00901EFC"/>
  </w:style>
  <w:style w:type="paragraph" w:styleId="NormalWeb">
    <w:name w:val="Normal (Web)"/>
    <w:basedOn w:val="a"/>
    <w:uiPriority w:val="99"/>
    <w:semiHidden/>
    <w:unhideWhenUsed/>
    <w:rsid w:val="002A6119"/>
    <w:pPr>
      <w:bidi w:val="0"/>
      <w:spacing w:before="100" w:beforeAutospacing="1" w:after="100" w:afterAutospacing="1" w:line="240" w:lineRule="auto"/>
    </w:pPr>
    <w:rPr>
      <w:rFonts w:ascii="Times New Roman" w:eastAsia="Times New Roman" w:hAnsi="Times New Roman" w:cs="Times New Roman"/>
      <w:sz w:val="24"/>
      <w:szCs w:val="24"/>
    </w:rPr>
  </w:style>
  <w:style w:type="table" w:styleId="2-5">
    <w:name w:val="Grid Table 2 Accent 5"/>
    <w:basedOn w:val="a1"/>
    <w:uiPriority w:val="47"/>
    <w:rsid w:val="002A611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f2">
    <w:name w:val="Grid Table Light"/>
    <w:basedOn w:val="a1"/>
    <w:uiPriority w:val="40"/>
    <w:rsid w:val="00605E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3GiY/gfr+BZrzHR8gDFdr/4gzg==">CgMxLjA4AHIhMVdESEVhemZIbV9jLXhFU2Zmd1lUWUtxSnJxc3ZVUnlJ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289</Words>
  <Characters>1445</Characters>
  <Application>Microsoft Office Word</Application>
  <DocSecurity>0</DocSecurity>
  <Lines>12</Lines>
  <Paragraphs>3</Paragraphs>
  <ScaleCrop>false</ScaleCrop>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Klil Etrog</dc:creator>
  <cp:lastModifiedBy>Klil Etrog</cp:lastModifiedBy>
  <cp:revision>2</cp:revision>
  <dcterms:created xsi:type="dcterms:W3CDTF">2024-07-05T05:40:00Z</dcterms:created>
  <dcterms:modified xsi:type="dcterms:W3CDTF">2024-07-15T08:33:00Z</dcterms:modified>
</cp:coreProperties>
</file>